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6488" w:rsidRPr="0068741F" w:rsidRDefault="002C6BD3" w:rsidP="0068741F">
      <w:pPr>
        <w:shd w:val="clear" w:color="auto" w:fill="FFFFFF"/>
        <w:spacing w:after="100" w:afterAutospacing="1" w:line="240" w:lineRule="auto"/>
        <w:jc w:val="center"/>
        <w:outlineLvl w:val="0"/>
        <w:rPr>
          <w:rFonts w:ascii="Arial" w:eastAsia="Times New Roman" w:hAnsi="Arial" w:cs="Arial"/>
          <w:b/>
          <w:bCs/>
          <w:color w:val="212121"/>
          <w:kern w:val="36"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color w:val="212121"/>
          <w:kern w:val="36"/>
          <w:sz w:val="32"/>
          <w:szCs w:val="32"/>
          <w:lang w:eastAsia="ru-RU"/>
        </w:rPr>
        <w:t>О выплате</w:t>
      </w:r>
      <w:r w:rsidR="008E6488" w:rsidRPr="0068741F">
        <w:rPr>
          <w:rFonts w:ascii="Arial" w:eastAsia="Times New Roman" w:hAnsi="Arial" w:cs="Arial"/>
          <w:b/>
          <w:bCs/>
          <w:color w:val="212121"/>
          <w:kern w:val="36"/>
          <w:sz w:val="32"/>
          <w:szCs w:val="32"/>
          <w:lang w:eastAsia="ru-RU"/>
        </w:rPr>
        <w:t xml:space="preserve"> пособия на погребение</w:t>
      </w:r>
    </w:p>
    <w:p w:rsidR="0068741F" w:rsidRDefault="0068741F" w:rsidP="008E6488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121"/>
        </w:rPr>
      </w:pPr>
      <w:r>
        <w:rPr>
          <w:rFonts w:ascii="Arial" w:hAnsi="Arial" w:cs="Arial"/>
          <w:color w:val="212121"/>
        </w:rPr>
        <w:t xml:space="preserve">       </w:t>
      </w:r>
      <w:r w:rsidR="002C6BD3">
        <w:rPr>
          <w:rFonts w:ascii="Arial" w:hAnsi="Arial" w:cs="Arial"/>
          <w:color w:val="212121"/>
        </w:rPr>
        <w:t>С 1 февраля 2021 года</w:t>
      </w:r>
      <w:r w:rsidR="008E6488">
        <w:rPr>
          <w:rFonts w:ascii="Arial" w:hAnsi="Arial" w:cs="Arial"/>
          <w:color w:val="212121"/>
        </w:rPr>
        <w:t xml:space="preserve"> пособие на погребение выплачивается в размере </w:t>
      </w:r>
      <w:r w:rsidRPr="0068741F">
        <w:rPr>
          <w:rFonts w:ascii="Arial" w:hAnsi="Arial" w:cs="Arial"/>
          <w:color w:val="212121"/>
        </w:rPr>
        <w:t xml:space="preserve">9637 рубля </w:t>
      </w:r>
      <w:r>
        <w:rPr>
          <w:rFonts w:ascii="Arial" w:hAnsi="Arial" w:cs="Arial"/>
          <w:color w:val="212121"/>
        </w:rPr>
        <w:t>47</w:t>
      </w:r>
      <w:r w:rsidR="008E6488">
        <w:rPr>
          <w:rFonts w:ascii="Arial" w:hAnsi="Arial" w:cs="Arial"/>
          <w:color w:val="212121"/>
        </w:rPr>
        <w:t xml:space="preserve"> коп.</w:t>
      </w:r>
      <w:r>
        <w:rPr>
          <w:rFonts w:ascii="Arial" w:hAnsi="Arial" w:cs="Arial"/>
          <w:color w:val="212121"/>
        </w:rPr>
        <w:t xml:space="preserve">  </w:t>
      </w:r>
      <w:r w:rsidR="008E6488">
        <w:rPr>
          <w:rFonts w:ascii="Arial" w:hAnsi="Arial" w:cs="Arial"/>
          <w:color w:val="212121"/>
        </w:rPr>
        <w:t>Получить такую выплату может не только родственник умершего лица, но и другой человек, взявший на себя организацию похорон. За выплатой пособия на погребение можно обратиться в любую клиентскую службу ПФР в течение шести месяцев со дня смерти человека. Заявителю при себе необходимо иметь паспорт и справку о смерти ф. № 11, которую выдает ЗАГС. Важно, что через ПФР выплата пособия на погребение производится только на умерших пенсионеров, не работавших на день смерти.</w:t>
      </w:r>
      <w:r>
        <w:rPr>
          <w:rFonts w:ascii="Arial" w:hAnsi="Arial" w:cs="Arial"/>
          <w:color w:val="212121"/>
        </w:rPr>
        <w:t xml:space="preserve"> </w:t>
      </w:r>
    </w:p>
    <w:p w:rsidR="008E6488" w:rsidRDefault="0068741F" w:rsidP="008E6488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121"/>
        </w:rPr>
      </w:pPr>
      <w:r>
        <w:rPr>
          <w:rFonts w:ascii="Arial" w:hAnsi="Arial" w:cs="Arial"/>
          <w:color w:val="212121"/>
        </w:rPr>
        <w:t xml:space="preserve">        </w:t>
      </w:r>
      <w:bookmarkStart w:id="0" w:name="_GoBack"/>
      <w:bookmarkEnd w:id="0"/>
    </w:p>
    <w:p w:rsidR="009B55B5" w:rsidRDefault="009B55B5"/>
    <w:sectPr w:rsidR="009B55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6488"/>
    <w:rsid w:val="002C6BD3"/>
    <w:rsid w:val="0068741F"/>
    <w:rsid w:val="008E6488"/>
    <w:rsid w:val="009B5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E64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E64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528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31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90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Kraftway</Company>
  <LinksUpToDate>false</LinksUpToDate>
  <CharactersWithSpaces>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Руслан Галимов</dc:creator>
  <cp:lastModifiedBy>Галимова Ирина Геннадьевна</cp:lastModifiedBy>
  <cp:revision>3</cp:revision>
  <cp:lastPrinted>2021-02-09T03:31:00Z</cp:lastPrinted>
  <dcterms:created xsi:type="dcterms:W3CDTF">2021-02-09T03:33:00Z</dcterms:created>
  <dcterms:modified xsi:type="dcterms:W3CDTF">2021-02-09T04:58:00Z</dcterms:modified>
</cp:coreProperties>
</file>